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2" w:type="pct"/>
        <w:tblCellMar>
          <w:left w:w="0" w:type="dxa"/>
          <w:right w:w="0" w:type="dxa"/>
        </w:tblCellMar>
        <w:tblLook w:val="04A0"/>
      </w:tblPr>
      <w:tblGrid>
        <w:gridCol w:w="5404"/>
        <w:gridCol w:w="4527"/>
      </w:tblGrid>
      <w:tr w:rsidR="006F5C15" w:rsidRPr="00E2709C" w:rsidTr="00E7624A">
        <w:tc>
          <w:tcPr>
            <w:tcW w:w="2721" w:type="pct"/>
            <w:shd w:val="clear" w:color="auto" w:fill="auto"/>
            <w:hideMark/>
          </w:tcPr>
          <w:p w:rsidR="006F5C15" w:rsidRPr="00E2709C" w:rsidRDefault="006F5C15" w:rsidP="006F5C1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3"/>
            <w:bookmarkEnd w:id="0"/>
            <w:r w:rsidRPr="00E2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2279" w:type="pct"/>
            <w:shd w:val="clear" w:color="auto" w:fill="auto"/>
            <w:hideMark/>
          </w:tcPr>
          <w:p w:rsidR="006F5C15" w:rsidRPr="00E2709C" w:rsidRDefault="006F5C15" w:rsidP="00224C43">
            <w:pPr>
              <w:pStyle w:val="1"/>
              <w:numPr>
                <w:ilvl w:val="0"/>
                <w:numId w:val="0"/>
              </w:numPr>
              <w:tabs>
                <w:tab w:val="left" w:pos="283"/>
              </w:tabs>
              <w:spacing w:before="0" w:after="0" w:line="36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270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ЗАТВЕРДЖЕНО</w:t>
            </w:r>
          </w:p>
          <w:p w:rsidR="006F5C15" w:rsidRPr="00E2709C" w:rsidRDefault="00F63213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2709C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6F5C15" w:rsidRPr="00E2709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аказ керівника апарату </w:t>
            </w:r>
          </w:p>
          <w:p w:rsidR="006F5C15" w:rsidRPr="00E2709C" w:rsidRDefault="006F5C15" w:rsidP="00224C43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2709C">
              <w:rPr>
                <w:rFonts w:ascii="Times New Roman" w:hAnsi="Times New Roman"/>
                <w:sz w:val="26"/>
                <w:szCs w:val="26"/>
                <w:lang w:val="uk-UA"/>
              </w:rPr>
              <w:t>районної   державної адміністрації</w:t>
            </w:r>
          </w:p>
          <w:p w:rsidR="006F5C15" w:rsidRPr="00E2709C" w:rsidRDefault="000A3856" w:rsidP="000A3856">
            <w:pPr>
              <w:tabs>
                <w:tab w:val="left" w:pos="283"/>
              </w:tabs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13 </w:t>
            </w:r>
            <w:r w:rsidR="00F336B0" w:rsidRPr="00E270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січня 2021 року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r w:rsidR="00E43DFD" w:rsidRPr="00E2709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-к</w:t>
            </w:r>
          </w:p>
        </w:tc>
      </w:tr>
    </w:tbl>
    <w:p w:rsidR="00A16FC8" w:rsidRPr="00E2709C" w:rsidRDefault="00A16FC8" w:rsidP="00F049D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" w:name="n74"/>
      <w:bookmarkEnd w:id="1"/>
    </w:p>
    <w:p w:rsidR="00F049D9" w:rsidRPr="00E2709C" w:rsidRDefault="00F049D9" w:rsidP="00362275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2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ОГОЛОШЕННЯ </w:t>
      </w:r>
    </w:p>
    <w:p w:rsidR="00E67410" w:rsidRPr="00E2709C" w:rsidRDefault="00F049D9" w:rsidP="00362275">
      <w:pPr>
        <w:shd w:val="clear" w:color="auto" w:fill="FFFFFF"/>
        <w:spacing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2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добір на період дії карантину</w:t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588"/>
        <w:gridCol w:w="4094"/>
        <w:gridCol w:w="5103"/>
      </w:tblGrid>
      <w:tr w:rsidR="00F049D9" w:rsidRPr="00ED2B3A" w:rsidTr="001E6190">
        <w:trPr>
          <w:trHeight w:val="987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E2709C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</w:t>
            </w:r>
            <w:r w:rsidR="00EE549C"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 та категорія посади, щодо</w:t>
            </w: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49D9" w:rsidRPr="00E2709C" w:rsidRDefault="00F049D9" w:rsidP="00A02B9C">
            <w:pPr>
              <w:spacing w:before="150" w:after="0" w:line="240" w:lineRule="auto"/>
              <w:ind w:left="141" w:right="143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</w:pPr>
            <w:r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Головний спеціаліст </w:t>
            </w:r>
            <w:r w:rsidR="00F336B0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юридичного відділу, по роботі з персоналом та зверненнями громадян  апарату Чернігівської районної державної адміністрації</w:t>
            </w:r>
            <w:r w:rsidR="00480675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, </w:t>
            </w:r>
            <w:r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категорія посади «В»</w:t>
            </w:r>
          </w:p>
        </w:tc>
      </w:tr>
      <w:tr w:rsidR="00F049D9" w:rsidRPr="00E2709C" w:rsidTr="001E6190">
        <w:trPr>
          <w:trHeight w:val="266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E2709C" w:rsidRDefault="00F049D9" w:rsidP="001B256E">
            <w:pPr>
              <w:spacing w:before="150" w:after="150" w:line="240" w:lineRule="auto"/>
              <w:ind w:left="145" w:right="-12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766"/>
            <w:bookmarkEnd w:id="2"/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Посадові обов’язки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266C6" w:rsidRPr="00E2709C" w:rsidRDefault="00B266C6" w:rsidP="00F800E0">
            <w:pPr>
              <w:pStyle w:val="rvps2"/>
              <w:spacing w:before="0" w:beforeAutospacing="0" w:after="0" w:afterAutospacing="0"/>
              <w:ind w:left="141" w:right="143"/>
              <w:jc w:val="both"/>
              <w:textAlignment w:val="baseline"/>
              <w:rPr>
                <w:rFonts w:eastAsiaTheme="minorHAnsi"/>
                <w:w w:val="101"/>
                <w:lang w:val="uk-UA" w:eastAsia="en-US"/>
              </w:rPr>
            </w:pPr>
            <w:r w:rsidRPr="00E2709C">
              <w:rPr>
                <w:rFonts w:eastAsiaTheme="minorHAnsi"/>
                <w:w w:val="101"/>
                <w:lang w:val="uk-UA" w:eastAsia="en-US"/>
              </w:rPr>
              <w:t xml:space="preserve">1. </w:t>
            </w:r>
            <w:r w:rsidR="003D3CFA" w:rsidRPr="00E2709C">
              <w:rPr>
                <w:rFonts w:eastAsiaTheme="minorHAnsi"/>
                <w:w w:val="101"/>
                <w:lang w:val="uk-UA" w:eastAsia="en-US"/>
              </w:rPr>
              <w:t>З</w:t>
            </w:r>
            <w:r w:rsidRPr="00E2709C">
              <w:rPr>
                <w:rFonts w:eastAsiaTheme="minorHAnsi"/>
                <w:w w:val="101"/>
                <w:lang w:val="uk-UA" w:eastAsia="en-US"/>
              </w:rPr>
              <w:t xml:space="preserve">абезпечує виконання покладених на відділ завдань щодо організації, планування </w:t>
            </w:r>
            <w:r w:rsidR="007E2FEB">
              <w:rPr>
                <w:rFonts w:eastAsiaTheme="minorHAnsi"/>
                <w:w w:val="101"/>
                <w:lang w:val="uk-UA" w:eastAsia="en-US"/>
              </w:rPr>
              <w:t xml:space="preserve">та контролю </w:t>
            </w:r>
            <w:r w:rsidRPr="00E2709C">
              <w:rPr>
                <w:rFonts w:eastAsiaTheme="minorHAnsi"/>
                <w:w w:val="101"/>
                <w:lang w:val="uk-UA" w:eastAsia="en-US"/>
              </w:rPr>
              <w:t>за роботою з персоналом</w:t>
            </w:r>
            <w:bookmarkStart w:id="3" w:name="n95"/>
            <w:bookmarkEnd w:id="3"/>
            <w:r w:rsidR="003D3CFA" w:rsidRPr="00E2709C">
              <w:rPr>
                <w:rFonts w:eastAsiaTheme="minorHAnsi"/>
                <w:w w:val="101"/>
                <w:lang w:val="uk-UA" w:eastAsia="en-US"/>
              </w:rPr>
              <w:t>.</w:t>
            </w:r>
          </w:p>
          <w:p w:rsidR="00B266C6" w:rsidRPr="00E2709C" w:rsidRDefault="003D3CFA" w:rsidP="00F800E0">
            <w:pPr>
              <w:pStyle w:val="rvps2"/>
              <w:spacing w:before="0" w:beforeAutospacing="0" w:after="0" w:afterAutospacing="0"/>
              <w:ind w:left="141" w:right="143"/>
              <w:jc w:val="both"/>
              <w:textAlignment w:val="baseline"/>
              <w:rPr>
                <w:rFonts w:eastAsiaTheme="minorHAnsi"/>
                <w:w w:val="101"/>
                <w:lang w:val="uk-UA" w:eastAsia="en-US"/>
              </w:rPr>
            </w:pPr>
            <w:r w:rsidRPr="00E2709C">
              <w:rPr>
                <w:rFonts w:eastAsiaTheme="minorHAnsi"/>
                <w:w w:val="101"/>
                <w:lang w:val="uk-UA" w:eastAsia="en-US"/>
              </w:rPr>
              <w:t>2.</w:t>
            </w:r>
            <w:r w:rsidR="00B266C6" w:rsidRPr="00E2709C">
              <w:rPr>
                <w:rFonts w:eastAsiaTheme="minorHAnsi"/>
                <w:w w:val="101"/>
                <w:lang w:val="uk-UA" w:eastAsia="en-US"/>
              </w:rPr>
              <w:t xml:space="preserve"> </w:t>
            </w:r>
            <w:r w:rsidRPr="00E2709C">
              <w:rPr>
                <w:rFonts w:eastAsiaTheme="minorHAnsi"/>
                <w:w w:val="101"/>
                <w:lang w:val="uk-UA" w:eastAsia="en-US"/>
              </w:rPr>
              <w:t>З</w:t>
            </w:r>
            <w:r w:rsidR="00B266C6" w:rsidRPr="00E2709C">
              <w:rPr>
                <w:rFonts w:eastAsiaTheme="minorHAnsi"/>
                <w:w w:val="101"/>
                <w:lang w:val="uk-UA" w:eastAsia="en-US"/>
              </w:rPr>
              <w:t>абезпечує планування службової кар’єри дер</w:t>
            </w:r>
            <w:r w:rsidRPr="00E2709C">
              <w:rPr>
                <w:rFonts w:eastAsiaTheme="minorHAnsi"/>
                <w:w w:val="101"/>
                <w:lang w:val="uk-UA" w:eastAsia="en-US"/>
              </w:rPr>
              <w:t>жавних службовців.</w:t>
            </w:r>
          </w:p>
          <w:p w:rsidR="00B266C6" w:rsidRPr="00E2709C" w:rsidRDefault="003D3CFA" w:rsidP="00F800E0">
            <w:pPr>
              <w:pStyle w:val="rvps2"/>
              <w:tabs>
                <w:tab w:val="left" w:pos="424"/>
              </w:tabs>
              <w:spacing w:before="0" w:beforeAutospacing="0" w:after="0" w:afterAutospacing="0"/>
              <w:ind w:left="141" w:right="143"/>
              <w:jc w:val="both"/>
              <w:textAlignment w:val="baseline"/>
              <w:rPr>
                <w:rFonts w:eastAsiaTheme="minorHAnsi"/>
                <w:w w:val="101"/>
                <w:lang w:val="uk-UA" w:eastAsia="en-US"/>
              </w:rPr>
            </w:pPr>
            <w:bookmarkStart w:id="4" w:name="n96"/>
            <w:bookmarkEnd w:id="4"/>
            <w:r w:rsidRPr="00E2709C">
              <w:rPr>
                <w:rFonts w:eastAsiaTheme="minorHAnsi"/>
                <w:w w:val="101"/>
                <w:lang w:val="uk-UA" w:eastAsia="en-US"/>
              </w:rPr>
              <w:t>3.</w:t>
            </w:r>
            <w:r w:rsidR="00B266C6" w:rsidRPr="00E2709C">
              <w:rPr>
                <w:rFonts w:eastAsiaTheme="minorHAnsi"/>
                <w:w w:val="101"/>
                <w:lang w:val="uk-UA" w:eastAsia="en-US"/>
              </w:rPr>
              <w:t xml:space="preserve"> </w:t>
            </w:r>
            <w:bookmarkStart w:id="5" w:name="n97"/>
            <w:bookmarkEnd w:id="5"/>
            <w:r w:rsidRPr="00E2709C">
              <w:rPr>
                <w:rFonts w:eastAsiaTheme="minorHAnsi"/>
                <w:w w:val="101"/>
                <w:lang w:val="uk-UA" w:eastAsia="en-US"/>
              </w:rPr>
              <w:t>В</w:t>
            </w:r>
            <w:r w:rsidR="00B266C6" w:rsidRPr="00E2709C">
              <w:rPr>
                <w:rFonts w:eastAsiaTheme="minorHAnsi"/>
                <w:w w:val="101"/>
                <w:lang w:val="uk-UA" w:eastAsia="en-US"/>
              </w:rPr>
              <w:t>живає заходів щодо організації підготовки, перепідготовки та підвищення кваліфікації державних службовців, здійснює аналіз стану роботи з питань підготовки, перепідготовки та підвищення кваліфікації державних службовців</w:t>
            </w:r>
            <w:r w:rsidRPr="00E2709C">
              <w:rPr>
                <w:rFonts w:eastAsiaTheme="minorHAnsi"/>
                <w:w w:val="101"/>
                <w:lang w:val="uk-UA" w:eastAsia="en-US"/>
              </w:rPr>
              <w:t>.</w:t>
            </w:r>
          </w:p>
          <w:p w:rsidR="001E6190" w:rsidRDefault="003D3CFA" w:rsidP="00F800E0">
            <w:pPr>
              <w:tabs>
                <w:tab w:val="left" w:pos="283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</w:pPr>
            <w:r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4.</w:t>
            </w:r>
            <w:r w:rsidR="00B266C6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 </w:t>
            </w:r>
            <w:r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В</w:t>
            </w:r>
            <w:r w:rsidR="00B266C6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еде облік виданих розпоряджень головою районної державної адміністрації та наказів керівником апарату районної державної адміністрації</w:t>
            </w:r>
            <w:r w:rsidR="004C34A7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 з питань управління персоналом. </w:t>
            </w:r>
            <w:r w:rsidR="00620990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  </w:t>
            </w:r>
            <w:r w:rsidR="004961E8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  </w:t>
            </w:r>
          </w:p>
          <w:p w:rsidR="00B266C6" w:rsidRPr="00E2709C" w:rsidRDefault="004C34A7" w:rsidP="00ED2B3A">
            <w:pPr>
              <w:tabs>
                <w:tab w:val="left" w:pos="283"/>
              </w:tabs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</w:pPr>
            <w:r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5</w:t>
            </w:r>
            <w:r w:rsidR="003D3CFA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. З</w:t>
            </w:r>
            <w:r w:rsidR="00B266C6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дійснює роботу, пов’язану із заповненням, обліком і зберіганням трудових книжок та особових спр</w:t>
            </w:r>
            <w:r w:rsidR="001E6190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ав/особистих карток </w:t>
            </w:r>
            <w:r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працівників.</w:t>
            </w:r>
          </w:p>
          <w:p w:rsidR="00B266C6" w:rsidRPr="00E2709C" w:rsidRDefault="00ED2B3A" w:rsidP="00F800E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6</w:t>
            </w:r>
            <w:r w:rsidR="003D3CFA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. О</w:t>
            </w:r>
            <w:r w:rsidR="00B266C6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бчислює стаж роботи та державної служби, здійснює контроль за встановленням надбавок за вислугу років та наданням відпусток відповідної тривалості, складає графіки щорічних відпусток працівників</w:t>
            </w:r>
            <w:r w:rsidR="004C34A7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.</w:t>
            </w:r>
          </w:p>
          <w:p w:rsidR="00A16FC8" w:rsidRPr="00E2709C" w:rsidRDefault="00ED2B3A" w:rsidP="00F800E0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7</w:t>
            </w:r>
            <w:r w:rsidR="004C34A7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.</w:t>
            </w:r>
            <w:r w:rsidR="00B266C6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 </w:t>
            </w:r>
            <w:r w:rsidR="004C34A7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П</w:t>
            </w:r>
            <w:r w:rsidR="00B266C6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 xml:space="preserve">риймає документи від кандидатів на зайняття вакантних посад державної служби категорій «Б» і «В», проводить перевірку документів, поданих кандидатами, на відповідність встановленим законом вимогам,  повідомляє кандидатів про результати такої перевірки та подає їх на розгляд конкурсної комісії, здійснює інші заходи щодо </w:t>
            </w:r>
            <w:r w:rsidR="004C34A7" w:rsidRPr="00E2709C">
              <w:rPr>
                <w:rFonts w:ascii="Times New Roman" w:hAnsi="Times New Roman" w:cs="Times New Roman"/>
                <w:w w:val="101"/>
                <w:sz w:val="24"/>
                <w:szCs w:val="24"/>
                <w:lang w:val="uk-UA"/>
              </w:rPr>
              <w:t>організації конкурсного відбору.</w:t>
            </w:r>
            <w:bookmarkStart w:id="6" w:name="n100"/>
            <w:bookmarkEnd w:id="6"/>
          </w:p>
        </w:tc>
      </w:tr>
      <w:tr w:rsidR="00F049D9" w:rsidRPr="00E2709C" w:rsidTr="001E6190">
        <w:trPr>
          <w:trHeight w:val="402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E2709C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Умови оплати праці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E2709C" w:rsidRDefault="00F049D9" w:rsidP="003849C3">
            <w:pPr>
              <w:spacing w:before="150"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штатного розпису посадовий оклад становить 5300,00 грн., надбавка за ранг державного службовця, надбавка за вислугу років (за наявності стажу державної служби) та премія (за умови встановлення)</w:t>
            </w:r>
            <w:r w:rsidR="00371465" w:rsidRPr="00E27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049D9" w:rsidRPr="00ED2B3A" w:rsidTr="001E6190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E2709C" w:rsidRDefault="00F049D9" w:rsidP="001B256E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049D9" w:rsidRPr="00E2709C" w:rsidRDefault="00E5599A" w:rsidP="003849C3">
            <w:pPr>
              <w:spacing w:after="15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1E6190" w:rsidRPr="00ED2B3A" w:rsidTr="001E6190">
        <w:trPr>
          <w:trHeight w:val="538"/>
        </w:trPr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D06060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E2709C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E2709C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E2709C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E2709C" w:rsidRDefault="001E6190" w:rsidP="00D06060">
            <w:pPr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 w:eastAsia="uk-UA"/>
              </w:rPr>
            </w:pPr>
          </w:p>
          <w:p w:rsidR="001E6190" w:rsidRPr="00E2709C" w:rsidRDefault="001E6190" w:rsidP="00D06060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9C">
              <w:rPr>
                <w:rFonts w:ascii="Times New Roman" w:hAnsi="Times New Roman" w:cs="Times New Roman"/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1E6190" w:rsidRPr="00E2709C" w:rsidRDefault="001E6190" w:rsidP="00D06060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заяву із зазначенням основних мотивів щодо зайняття посади</w:t>
            </w:r>
            <w:r w:rsidRPr="00E2709C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</w:t>
            </w:r>
            <w:r w:rsidRPr="00E2709C">
              <w:rPr>
                <w:rFonts w:ascii="Times New Roman" w:hAnsi="Times New Roman" w:cs="Times New Roman"/>
                <w:sz w:val="24"/>
                <w:szCs w:val="24"/>
              </w:rPr>
              <w:br/>
              <w:t>2020 року № 290 (далі – Порядок);</w:t>
            </w:r>
          </w:p>
          <w:p w:rsidR="001E6190" w:rsidRPr="00E2709C" w:rsidRDefault="001E6190" w:rsidP="00D06060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резюме</w:t>
            </w:r>
            <w:r w:rsidRPr="00E2709C">
              <w:rPr>
                <w:rFonts w:ascii="Times New Roman" w:hAnsi="Times New Roman" w:cs="Times New Roman"/>
                <w:sz w:val="24"/>
                <w:szCs w:val="24"/>
              </w:rPr>
              <w:t xml:space="preserve"> за формою згідно з додатком 2 до Порядку;</w:t>
            </w:r>
          </w:p>
          <w:p w:rsidR="001E6190" w:rsidRPr="00E2709C" w:rsidRDefault="001E6190" w:rsidP="00D06060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</w:t>
            </w:r>
            <w:r w:rsidRPr="00E2709C">
              <w:rPr>
                <w:rFonts w:ascii="Times New Roman" w:hAnsi="Times New Roman" w:cs="Times New Roman"/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E6190" w:rsidRPr="00E2709C" w:rsidRDefault="001E6190" w:rsidP="00D06060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9C">
              <w:rPr>
                <w:rFonts w:ascii="Times New Roman" w:hAnsi="Times New Roman" w:cs="Times New Roman"/>
                <w:sz w:val="24"/>
                <w:szCs w:val="24"/>
              </w:rPr>
              <w:t>Додатки до заяви не є обов’язковими для подання.</w:t>
            </w:r>
          </w:p>
          <w:p w:rsidR="001E6190" w:rsidRPr="00E2709C" w:rsidRDefault="001E6190" w:rsidP="00D06060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9C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1E6190" w:rsidRPr="00E2709C" w:rsidRDefault="001E6190" w:rsidP="00D06060">
            <w:pPr>
              <w:pStyle w:val="a4"/>
              <w:tabs>
                <w:tab w:val="left" w:pos="211"/>
              </w:tabs>
              <w:spacing w:before="0"/>
              <w:ind w:left="141" w:right="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9C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приймається </w:t>
            </w:r>
            <w:r w:rsidRPr="00E2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 1</w:t>
            </w:r>
            <w:r w:rsidR="000A3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E2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січня 2021 року до </w:t>
            </w:r>
            <w:r w:rsidR="000A3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E2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A3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E2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години 1</w:t>
            </w:r>
            <w:r w:rsidR="000A3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Pr="00E27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січня 2021 року включно.</w:t>
            </w:r>
            <w:r w:rsidRPr="00E2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190" w:rsidRPr="00E2709C" w:rsidRDefault="001E6190" w:rsidP="00D06060">
            <w:pPr>
              <w:tabs>
                <w:tab w:val="left" w:pos="211"/>
              </w:tabs>
              <w:spacing w:after="0" w:line="240" w:lineRule="auto"/>
              <w:ind w:left="141" w:right="143" w:firstLine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270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Адресат:</w:t>
            </w:r>
            <w:r w:rsidRPr="00E27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Юридичний відділ, по роботі з персоналом та зверненнями громадян апарату Чернігівської районної державної адміністрації. </w:t>
            </w:r>
          </w:p>
        </w:tc>
      </w:tr>
      <w:tr w:rsidR="001E6190" w:rsidRPr="00E2709C" w:rsidTr="00645EFB">
        <w:tc>
          <w:tcPr>
            <w:tcW w:w="46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E6190">
            <w:pPr>
              <w:spacing w:before="150" w:after="150" w:line="240" w:lineRule="auto"/>
              <w:ind w:left="14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Огієнко Тамара Леонідівна, </w:t>
            </w: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тел.(04622) 3-26-25, </w:t>
            </w: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270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r w:rsidRPr="00E270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tamara_org@ukr.net</w:t>
            </w:r>
          </w:p>
          <w:p w:rsidR="001E6190" w:rsidRPr="00E2709C" w:rsidRDefault="001E6190" w:rsidP="00645EFB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190" w:rsidRPr="00E2709C" w:rsidTr="001E6190">
        <w:tc>
          <w:tcPr>
            <w:tcW w:w="97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Вимоги </w:t>
            </w:r>
          </w:p>
        </w:tc>
      </w:tr>
      <w:tr w:rsidR="001E6190" w:rsidRPr="00E2709C" w:rsidTr="001E619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pStyle w:val="Default"/>
              <w:ind w:left="141" w:right="143"/>
              <w:jc w:val="both"/>
              <w:rPr>
                <w:color w:val="auto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pStyle w:val="Default"/>
              <w:ind w:left="141" w:right="143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  <w:r w:rsidRPr="00E2709C">
              <w:rPr>
                <w:color w:val="auto"/>
                <w:lang w:val="uk-UA"/>
              </w:rPr>
              <w:t>Вища,</w:t>
            </w:r>
            <w:r w:rsidRPr="00E2709C">
              <w:rPr>
                <w:shd w:val="clear" w:color="auto" w:fill="FFFFFF"/>
                <w:lang w:val="uk-UA"/>
              </w:rPr>
              <w:t xml:space="preserve"> не нижче молодшого бакалавра або бакалавра.</w:t>
            </w:r>
          </w:p>
          <w:p w:rsidR="001E6190" w:rsidRPr="00E2709C" w:rsidRDefault="001E6190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1E6190" w:rsidRPr="00E2709C" w:rsidRDefault="001E6190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1E6190" w:rsidRPr="00E2709C" w:rsidRDefault="001E6190" w:rsidP="003849C3">
            <w:pPr>
              <w:pStyle w:val="Default"/>
              <w:ind w:left="141"/>
              <w:jc w:val="both"/>
              <w:rPr>
                <w:sz w:val="2"/>
                <w:szCs w:val="2"/>
                <w:shd w:val="clear" w:color="auto" w:fill="FFFFFF"/>
                <w:lang w:val="uk-UA"/>
              </w:rPr>
            </w:pPr>
          </w:p>
          <w:p w:rsidR="001E6190" w:rsidRPr="00E2709C" w:rsidRDefault="001E6190" w:rsidP="003849C3">
            <w:pPr>
              <w:pStyle w:val="Default"/>
              <w:ind w:left="141"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1E6190" w:rsidRPr="00E2709C" w:rsidTr="001E6190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Досвід роботи 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Без вимог до стажу роботи.</w:t>
            </w:r>
          </w:p>
        </w:tc>
      </w:tr>
      <w:tr w:rsidR="001E6190" w:rsidRPr="00E2709C" w:rsidTr="001E619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4C1497">
            <w:pPr>
              <w:spacing w:before="150"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1E6190" w:rsidRPr="00E2709C" w:rsidTr="001E6190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B256E">
            <w:pPr>
              <w:spacing w:before="150" w:after="150" w:line="240" w:lineRule="auto"/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1B256E">
            <w:pPr>
              <w:spacing w:before="150" w:after="150" w:line="240" w:lineRule="auto"/>
              <w:ind w:left="124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2709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E6190" w:rsidRPr="00E2709C" w:rsidRDefault="001E6190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4C1497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  <w:r w:rsidRPr="00E270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іноземною мовою не є обов’язковим.</w:t>
            </w:r>
          </w:p>
          <w:p w:rsidR="001E6190" w:rsidRPr="00E2709C" w:rsidRDefault="001E6190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spacing w:after="0" w:line="240" w:lineRule="auto"/>
              <w:ind w:left="141" w:right="143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  <w:p w:rsidR="001E6190" w:rsidRPr="00E2709C" w:rsidRDefault="001E6190" w:rsidP="003849C3">
            <w:pPr>
              <w:spacing w:after="0" w:line="240" w:lineRule="auto"/>
              <w:ind w:left="141" w:right="143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</w:tbl>
    <w:p w:rsidR="004C1497" w:rsidRPr="00E2709C" w:rsidRDefault="004C1497" w:rsidP="004C1497">
      <w:pPr>
        <w:spacing w:after="0" w:line="240" w:lineRule="auto"/>
        <w:jc w:val="center"/>
        <w:rPr>
          <w:sz w:val="28"/>
          <w:szCs w:val="28"/>
          <w:lang w:val="uk-UA"/>
        </w:rPr>
      </w:pPr>
      <w:r w:rsidRPr="00E2709C">
        <w:rPr>
          <w:sz w:val="28"/>
          <w:szCs w:val="28"/>
          <w:lang w:val="uk-UA"/>
        </w:rPr>
        <w:t>_________________________</w:t>
      </w:r>
    </w:p>
    <w:p w:rsidR="004C1497" w:rsidRPr="00E2709C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Pr="00E2709C" w:rsidRDefault="004C1497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Pr="00E2709C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A16FC8" w:rsidRPr="00E2709C" w:rsidRDefault="00A16FC8" w:rsidP="004C149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C1497" w:rsidRPr="00E2709C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709C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юридичного відділу, </w:t>
      </w:r>
    </w:p>
    <w:p w:rsidR="004C1497" w:rsidRPr="00E2709C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709C">
        <w:rPr>
          <w:rFonts w:ascii="Times New Roman" w:hAnsi="Times New Roman" w:cs="Times New Roman"/>
          <w:sz w:val="24"/>
          <w:szCs w:val="24"/>
          <w:lang w:val="uk-UA"/>
        </w:rPr>
        <w:t xml:space="preserve">по роботі з персоналом та зверненнями </w:t>
      </w:r>
    </w:p>
    <w:p w:rsidR="004C1497" w:rsidRPr="00E2709C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709C">
        <w:rPr>
          <w:rFonts w:ascii="Times New Roman" w:hAnsi="Times New Roman" w:cs="Times New Roman"/>
          <w:sz w:val="24"/>
          <w:szCs w:val="24"/>
          <w:lang w:val="uk-UA"/>
        </w:rPr>
        <w:t>громадян апарату районної державної адміністрації</w:t>
      </w:r>
    </w:p>
    <w:p w:rsidR="004C1497" w:rsidRPr="00E2709C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2709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2709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2709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AA3B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Тамара ОГІЄНКО</w:t>
      </w:r>
      <w:r w:rsidRPr="00E270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1497" w:rsidRPr="00E2709C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1497" w:rsidRPr="00E2709C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1497" w:rsidRPr="00E2709C" w:rsidRDefault="004C1497" w:rsidP="004C1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7B12" w:rsidRPr="00E2709C" w:rsidRDefault="00C07B12" w:rsidP="00650091">
      <w:pPr>
        <w:shd w:val="clear" w:color="auto" w:fill="FFFFFF"/>
        <w:spacing w:after="0" w:line="240" w:lineRule="auto"/>
        <w:ind w:left="450"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</w:pPr>
    </w:p>
    <w:sectPr w:rsidR="00C07B12" w:rsidRPr="00E2709C" w:rsidSect="00362275">
      <w:headerReference w:type="default" r:id="rId8"/>
      <w:headerReference w:type="first" r:id="rId9"/>
      <w:pgSz w:w="11906" w:h="16838"/>
      <w:pgMar w:top="567" w:right="567" w:bottom="284" w:left="1701" w:header="27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F5" w:rsidRDefault="005858F5" w:rsidP="00C07B12">
      <w:pPr>
        <w:spacing w:after="0" w:line="240" w:lineRule="auto"/>
      </w:pPr>
      <w:r>
        <w:separator/>
      </w:r>
    </w:p>
  </w:endnote>
  <w:endnote w:type="continuationSeparator" w:id="1">
    <w:p w:rsidR="005858F5" w:rsidRDefault="005858F5" w:rsidP="00C0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F5" w:rsidRDefault="005858F5" w:rsidP="00C07B12">
      <w:pPr>
        <w:spacing w:after="0" w:line="240" w:lineRule="auto"/>
      </w:pPr>
      <w:r>
        <w:separator/>
      </w:r>
    </w:p>
  </w:footnote>
  <w:footnote w:type="continuationSeparator" w:id="1">
    <w:p w:rsidR="005858F5" w:rsidRDefault="005858F5" w:rsidP="00C0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587"/>
      <w:docPartObj>
        <w:docPartGallery w:val="Page Numbers (Top of Page)"/>
        <w:docPartUnique/>
      </w:docPartObj>
    </w:sdtPr>
    <w:sdtContent>
      <w:p w:rsidR="00F63213" w:rsidRDefault="00BC20E2">
        <w:pPr>
          <w:pStyle w:val="a7"/>
          <w:jc w:val="center"/>
        </w:pPr>
        <w:fldSimple w:instr=" PAGE   \* MERGEFORMAT ">
          <w:r w:rsidR="00477EF4">
            <w:rPr>
              <w:noProof/>
            </w:rPr>
            <w:t>2</w:t>
          </w:r>
        </w:fldSimple>
      </w:p>
    </w:sdtContent>
  </w:sdt>
  <w:p w:rsidR="00DF6C23" w:rsidRDefault="00DF6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23" w:rsidRDefault="00DF6C23">
    <w:pPr>
      <w:pStyle w:val="a7"/>
      <w:jc w:val="center"/>
    </w:pPr>
  </w:p>
  <w:p w:rsidR="00DF6C23" w:rsidRDefault="00DF6C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92DC5"/>
    <w:multiLevelType w:val="multilevel"/>
    <w:tmpl w:val="2C3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A216D"/>
    <w:multiLevelType w:val="multilevel"/>
    <w:tmpl w:val="3A2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81D0F"/>
    <w:multiLevelType w:val="hybridMultilevel"/>
    <w:tmpl w:val="F02EA858"/>
    <w:lvl w:ilvl="0" w:tplc="726877F0">
      <w:start w:val="2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E1671"/>
    <w:multiLevelType w:val="hybridMultilevel"/>
    <w:tmpl w:val="89367F1C"/>
    <w:lvl w:ilvl="0" w:tplc="223CC860"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6">
    <w:nsid w:val="7AA967BD"/>
    <w:multiLevelType w:val="multilevel"/>
    <w:tmpl w:val="0D20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635C7C"/>
    <w:multiLevelType w:val="multilevel"/>
    <w:tmpl w:val="731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15"/>
    <w:rsid w:val="00006E6B"/>
    <w:rsid w:val="0001087D"/>
    <w:rsid w:val="00034C5F"/>
    <w:rsid w:val="00052265"/>
    <w:rsid w:val="00055E44"/>
    <w:rsid w:val="00072FFE"/>
    <w:rsid w:val="000821B8"/>
    <w:rsid w:val="000851D1"/>
    <w:rsid w:val="000856AB"/>
    <w:rsid w:val="000A3856"/>
    <w:rsid w:val="000B2261"/>
    <w:rsid w:val="000D33C5"/>
    <w:rsid w:val="000E527F"/>
    <w:rsid w:val="000F7C84"/>
    <w:rsid w:val="0016246B"/>
    <w:rsid w:val="0017290D"/>
    <w:rsid w:val="00194E99"/>
    <w:rsid w:val="001B256E"/>
    <w:rsid w:val="001E6190"/>
    <w:rsid w:val="00217810"/>
    <w:rsid w:val="00224C43"/>
    <w:rsid w:val="00245DAA"/>
    <w:rsid w:val="00276AF7"/>
    <w:rsid w:val="002A5C4F"/>
    <w:rsid w:val="002D215B"/>
    <w:rsid w:val="002F79E4"/>
    <w:rsid w:val="0031040A"/>
    <w:rsid w:val="00317090"/>
    <w:rsid w:val="00320FE0"/>
    <w:rsid w:val="00326525"/>
    <w:rsid w:val="003310AD"/>
    <w:rsid w:val="003315A7"/>
    <w:rsid w:val="0035549E"/>
    <w:rsid w:val="00362275"/>
    <w:rsid w:val="00362CAE"/>
    <w:rsid w:val="003667E1"/>
    <w:rsid w:val="00371465"/>
    <w:rsid w:val="00375E25"/>
    <w:rsid w:val="003849C3"/>
    <w:rsid w:val="003A4C03"/>
    <w:rsid w:val="003B5942"/>
    <w:rsid w:val="003B6EF2"/>
    <w:rsid w:val="003D31C5"/>
    <w:rsid w:val="003D3CFA"/>
    <w:rsid w:val="003E2BD4"/>
    <w:rsid w:val="003F17B1"/>
    <w:rsid w:val="00410553"/>
    <w:rsid w:val="0042540D"/>
    <w:rsid w:val="0044753F"/>
    <w:rsid w:val="00455154"/>
    <w:rsid w:val="00461A50"/>
    <w:rsid w:val="004664C6"/>
    <w:rsid w:val="00473A91"/>
    <w:rsid w:val="00477EF4"/>
    <w:rsid w:val="00480675"/>
    <w:rsid w:val="00487187"/>
    <w:rsid w:val="00490CB3"/>
    <w:rsid w:val="004961E8"/>
    <w:rsid w:val="00497838"/>
    <w:rsid w:val="004B1F89"/>
    <w:rsid w:val="004C1497"/>
    <w:rsid w:val="004C34A7"/>
    <w:rsid w:val="004C3F84"/>
    <w:rsid w:val="004C5E89"/>
    <w:rsid w:val="004C6CFB"/>
    <w:rsid w:val="004D3EF4"/>
    <w:rsid w:val="004F719C"/>
    <w:rsid w:val="004F7978"/>
    <w:rsid w:val="0052645D"/>
    <w:rsid w:val="005858F5"/>
    <w:rsid w:val="005A1FCB"/>
    <w:rsid w:val="005D06BB"/>
    <w:rsid w:val="005F1D5F"/>
    <w:rsid w:val="005F692C"/>
    <w:rsid w:val="00605FA3"/>
    <w:rsid w:val="006203ED"/>
    <w:rsid w:val="00620990"/>
    <w:rsid w:val="00650091"/>
    <w:rsid w:val="006658AC"/>
    <w:rsid w:val="00672DD1"/>
    <w:rsid w:val="006A325B"/>
    <w:rsid w:val="006C3EE0"/>
    <w:rsid w:val="006D4C5C"/>
    <w:rsid w:val="006E6E37"/>
    <w:rsid w:val="006E79DE"/>
    <w:rsid w:val="006F5C15"/>
    <w:rsid w:val="00712618"/>
    <w:rsid w:val="00730D5C"/>
    <w:rsid w:val="00761068"/>
    <w:rsid w:val="00771265"/>
    <w:rsid w:val="007A3885"/>
    <w:rsid w:val="007A5280"/>
    <w:rsid w:val="007C0BE4"/>
    <w:rsid w:val="007C6C8A"/>
    <w:rsid w:val="007C6E7F"/>
    <w:rsid w:val="007E2FEB"/>
    <w:rsid w:val="007F5BDE"/>
    <w:rsid w:val="00802818"/>
    <w:rsid w:val="00804B1C"/>
    <w:rsid w:val="00805F5A"/>
    <w:rsid w:val="00822443"/>
    <w:rsid w:val="0082559E"/>
    <w:rsid w:val="00832AA2"/>
    <w:rsid w:val="00836498"/>
    <w:rsid w:val="008538FC"/>
    <w:rsid w:val="00861201"/>
    <w:rsid w:val="0086654B"/>
    <w:rsid w:val="0086745E"/>
    <w:rsid w:val="008772C7"/>
    <w:rsid w:val="00880D98"/>
    <w:rsid w:val="00895A11"/>
    <w:rsid w:val="008962D6"/>
    <w:rsid w:val="008A313E"/>
    <w:rsid w:val="009255F4"/>
    <w:rsid w:val="00957EFC"/>
    <w:rsid w:val="00962B29"/>
    <w:rsid w:val="009655DD"/>
    <w:rsid w:val="009771A8"/>
    <w:rsid w:val="009869C9"/>
    <w:rsid w:val="00A0072C"/>
    <w:rsid w:val="00A02B9C"/>
    <w:rsid w:val="00A16FC8"/>
    <w:rsid w:val="00A26988"/>
    <w:rsid w:val="00A35089"/>
    <w:rsid w:val="00A43750"/>
    <w:rsid w:val="00A479DF"/>
    <w:rsid w:val="00A80CAD"/>
    <w:rsid w:val="00AA3B3F"/>
    <w:rsid w:val="00AC41E9"/>
    <w:rsid w:val="00AD2178"/>
    <w:rsid w:val="00AE0F62"/>
    <w:rsid w:val="00AE5820"/>
    <w:rsid w:val="00B01FDD"/>
    <w:rsid w:val="00B11085"/>
    <w:rsid w:val="00B222AD"/>
    <w:rsid w:val="00B266C6"/>
    <w:rsid w:val="00B27CFF"/>
    <w:rsid w:val="00B37162"/>
    <w:rsid w:val="00B74C32"/>
    <w:rsid w:val="00BB2F57"/>
    <w:rsid w:val="00BB7A28"/>
    <w:rsid w:val="00BC20E2"/>
    <w:rsid w:val="00C07B12"/>
    <w:rsid w:val="00C11881"/>
    <w:rsid w:val="00C41A41"/>
    <w:rsid w:val="00C76DF4"/>
    <w:rsid w:val="00C92A1F"/>
    <w:rsid w:val="00CD61FA"/>
    <w:rsid w:val="00D045F1"/>
    <w:rsid w:val="00D11882"/>
    <w:rsid w:val="00D22EB3"/>
    <w:rsid w:val="00D24798"/>
    <w:rsid w:val="00D533AC"/>
    <w:rsid w:val="00D579FA"/>
    <w:rsid w:val="00D6032F"/>
    <w:rsid w:val="00D610DB"/>
    <w:rsid w:val="00D93A6D"/>
    <w:rsid w:val="00DA334E"/>
    <w:rsid w:val="00DB4AD2"/>
    <w:rsid w:val="00DC6A92"/>
    <w:rsid w:val="00DD3ABA"/>
    <w:rsid w:val="00DF6C23"/>
    <w:rsid w:val="00E07986"/>
    <w:rsid w:val="00E117A7"/>
    <w:rsid w:val="00E12BA3"/>
    <w:rsid w:val="00E207D6"/>
    <w:rsid w:val="00E25231"/>
    <w:rsid w:val="00E2709C"/>
    <w:rsid w:val="00E35D3D"/>
    <w:rsid w:val="00E43DFD"/>
    <w:rsid w:val="00E45F30"/>
    <w:rsid w:val="00E45FB0"/>
    <w:rsid w:val="00E50AC7"/>
    <w:rsid w:val="00E5599A"/>
    <w:rsid w:val="00E67410"/>
    <w:rsid w:val="00E7624A"/>
    <w:rsid w:val="00E818AF"/>
    <w:rsid w:val="00EA2A08"/>
    <w:rsid w:val="00EC48DB"/>
    <w:rsid w:val="00EC6FBB"/>
    <w:rsid w:val="00ED2B3A"/>
    <w:rsid w:val="00EE549C"/>
    <w:rsid w:val="00EE551D"/>
    <w:rsid w:val="00F049D9"/>
    <w:rsid w:val="00F15872"/>
    <w:rsid w:val="00F1775C"/>
    <w:rsid w:val="00F21A3E"/>
    <w:rsid w:val="00F336B0"/>
    <w:rsid w:val="00F63213"/>
    <w:rsid w:val="00F77879"/>
    <w:rsid w:val="00F800E0"/>
    <w:rsid w:val="00F875F6"/>
    <w:rsid w:val="00FB21D8"/>
    <w:rsid w:val="00FC199C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2"/>
  </w:style>
  <w:style w:type="paragraph" w:styleId="1">
    <w:name w:val="heading 1"/>
    <w:basedOn w:val="a"/>
    <w:next w:val="a"/>
    <w:link w:val="10"/>
    <w:qFormat/>
    <w:rsid w:val="006F5C1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FC1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F5C15"/>
  </w:style>
  <w:style w:type="paragraph" w:customStyle="1" w:styleId="rvps7">
    <w:name w:val="rvps7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F5C15"/>
  </w:style>
  <w:style w:type="character" w:styleId="a3">
    <w:name w:val="Hyperlink"/>
    <w:basedOn w:val="a0"/>
    <w:unhideWhenUsed/>
    <w:rsid w:val="006F5C15"/>
    <w:rPr>
      <w:color w:val="0000FF"/>
      <w:u w:val="single"/>
    </w:rPr>
  </w:style>
  <w:style w:type="paragraph" w:customStyle="1" w:styleId="rvps8">
    <w:name w:val="rvps8"/>
    <w:basedOn w:val="a"/>
    <w:rsid w:val="006F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C1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4">
    <w:name w:val="Нормальний текст"/>
    <w:basedOn w:val="a"/>
    <w:rsid w:val="006F5C15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paragraph" w:customStyle="1" w:styleId="login-buttonuser">
    <w:name w:val="login-button__user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5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055E44"/>
  </w:style>
  <w:style w:type="paragraph" w:styleId="a5">
    <w:name w:val="Normal (Web)"/>
    <w:basedOn w:val="a"/>
    <w:rsid w:val="0052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4">
    <w:name w:val="Основной текст + 134"/>
    <w:aliases w:val="5 pt4"/>
    <w:rsid w:val="0052645D"/>
    <w:rPr>
      <w:rFonts w:ascii="Times New Roman" w:eastAsia="Times New Roman" w:hAnsi="Times New Roman" w:cs="Times New Roman"/>
      <w:spacing w:val="2"/>
      <w:sz w:val="27"/>
      <w:szCs w:val="27"/>
      <w:u w:val="none"/>
      <w:shd w:val="clear" w:color="auto" w:fill="FFFFFF"/>
      <w:lang w:bidi="ar-SA"/>
    </w:rPr>
  </w:style>
  <w:style w:type="paragraph" w:customStyle="1" w:styleId="a6">
    <w:name w:val="Назва документа"/>
    <w:basedOn w:val="a"/>
    <w:next w:val="a"/>
    <w:rsid w:val="00650091"/>
    <w:pPr>
      <w:keepNext/>
      <w:keepLines/>
      <w:suppressAutoHyphens/>
      <w:spacing w:before="240" w:after="240" w:line="240" w:lineRule="auto"/>
      <w:jc w:val="center"/>
    </w:pPr>
    <w:rPr>
      <w:rFonts w:ascii="Antiqua" w:eastAsia="Times New Roman" w:hAnsi="Antiqua" w:cs="Antiqua"/>
      <w:b/>
      <w:sz w:val="26"/>
      <w:szCs w:val="20"/>
      <w:lang w:val="uk-UA" w:eastAsia="zh-CN"/>
    </w:rPr>
  </w:style>
  <w:style w:type="paragraph" w:customStyle="1" w:styleId="TableContents">
    <w:name w:val="Table Contents"/>
    <w:basedOn w:val="a"/>
    <w:rsid w:val="00E7624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FC1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B12"/>
  </w:style>
  <w:style w:type="paragraph" w:styleId="a9">
    <w:name w:val="footer"/>
    <w:basedOn w:val="a"/>
    <w:link w:val="aa"/>
    <w:uiPriority w:val="99"/>
    <w:semiHidden/>
    <w:unhideWhenUsed/>
    <w:rsid w:val="00C0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B12"/>
  </w:style>
  <w:style w:type="character" w:customStyle="1" w:styleId="rvts37">
    <w:name w:val="rvts37"/>
    <w:rsid w:val="00245DAA"/>
  </w:style>
  <w:style w:type="paragraph" w:customStyle="1" w:styleId="Default">
    <w:name w:val="Default"/>
    <w:rsid w:val="004C14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C6A9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A92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highlight-result">
    <w:name w:val="highlight-result"/>
    <w:basedOn w:val="a0"/>
    <w:rsid w:val="005F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E53B20-D977-4E34-99CD-597A4E3D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SenkoHZ</dc:creator>
  <cp:keywords/>
  <dc:description/>
  <cp:lastModifiedBy>Юрист</cp:lastModifiedBy>
  <cp:revision>89</cp:revision>
  <cp:lastPrinted>2021-01-13T06:28:00Z</cp:lastPrinted>
  <dcterms:created xsi:type="dcterms:W3CDTF">2019-10-18T11:12:00Z</dcterms:created>
  <dcterms:modified xsi:type="dcterms:W3CDTF">2021-01-13T06:40:00Z</dcterms:modified>
</cp:coreProperties>
</file>